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DF8D" w14:textId="77777777" w:rsidR="00211E3B" w:rsidRDefault="00211E3B" w:rsidP="00ED4380">
      <w:pPr>
        <w:spacing w:after="0" w:line="240" w:lineRule="exac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Информация </w:t>
      </w:r>
    </w:p>
    <w:p w14:paraId="3D3B1E5B" w14:textId="1F7ED9CA" w:rsidR="00ED4380" w:rsidRDefault="00211E3B" w:rsidP="00ED438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результатах </w:t>
      </w:r>
      <w:r w:rsidR="00245891" w:rsidRPr="00ED4380">
        <w:rPr>
          <w:rFonts w:ascii="Times New Roman" w:hAnsi="Times New Roman" w:cs="Times New Roman"/>
          <w:b/>
          <w:bCs/>
          <w:kern w:val="36"/>
          <w:sz w:val="28"/>
          <w:szCs w:val="28"/>
        </w:rPr>
        <w:t>конкурсного</w:t>
      </w:r>
      <w:r w:rsidR="00245891" w:rsidRPr="00ED4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891" w:rsidRPr="00ED4380">
        <w:rPr>
          <w:rFonts w:ascii="Times New Roman" w:hAnsi="Times New Roman" w:cs="Times New Roman"/>
          <w:b/>
          <w:bCs/>
          <w:kern w:val="36"/>
          <w:sz w:val="28"/>
          <w:szCs w:val="28"/>
        </w:rPr>
        <w:t>отбора</w:t>
      </w:r>
      <w:r w:rsidR="00245891" w:rsidRPr="00ED4380">
        <w:rPr>
          <w:rFonts w:ascii="Times New Roman" w:hAnsi="Times New Roman" w:cs="Times New Roman"/>
          <w:b/>
          <w:sz w:val="28"/>
          <w:szCs w:val="28"/>
        </w:rPr>
        <w:t xml:space="preserve"> юридических лиц (за исключением государственных (муниципальных) учреждений), индивидуальных предпринимателей, физических лиц</w:t>
      </w:r>
      <w:r w:rsidR="00245891" w:rsidRPr="00ED438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на получение </w:t>
      </w:r>
      <w:r w:rsidR="00245891" w:rsidRPr="00ED4380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на перевозку детей-инвалидов, инвалидов I и II групп, а также инвалидов III группы с заболеваниями опорно-двигательного аппарата, проживающих в </w:t>
      </w:r>
    </w:p>
    <w:p w14:paraId="200865BF" w14:textId="77777777" w:rsidR="00245891" w:rsidRDefault="00245891" w:rsidP="00ED438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380">
        <w:rPr>
          <w:rFonts w:ascii="Times New Roman" w:hAnsi="Times New Roman" w:cs="Times New Roman"/>
          <w:b/>
          <w:bCs/>
          <w:sz w:val="28"/>
          <w:szCs w:val="28"/>
        </w:rPr>
        <w:t>Георгиевском городском округе Ставропольского края</w:t>
      </w:r>
    </w:p>
    <w:p w14:paraId="7D341E4F" w14:textId="77777777" w:rsidR="00B04E44" w:rsidRPr="00ED4380" w:rsidRDefault="00B04E44" w:rsidP="00ED438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BB94E" w14:textId="1A6FEFF9" w:rsidR="00ED734D" w:rsidRDefault="00245891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В соответствии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с постановлением администрации Георгиевского городского округа Ставропольского края от </w:t>
      </w:r>
      <w:r w:rsidR="00876B13" w:rsidRPr="00ED4380">
        <w:rPr>
          <w:rFonts w:ascii="Times New Roman" w:hAnsi="Times New Roman" w:cs="Times New Roman"/>
          <w:sz w:val="28"/>
          <w:szCs w:val="28"/>
        </w:rPr>
        <w:t xml:space="preserve">30 ноября 2021 г. № 3804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«</w:t>
      </w:r>
      <w:r w:rsidR="00876B13" w:rsidRPr="00ED4380">
        <w:rPr>
          <w:rFonts w:ascii="Times New Roman" w:hAnsi="Times New Roman" w:cs="Times New Roman"/>
          <w:bCs/>
          <w:sz w:val="28"/>
          <w:szCs w:val="28"/>
        </w:rPr>
        <w:t>Об организации работы по предоставлению субсидий на перевозку детей-инвалидов, инвалидов I и II групп, а также инвалидов III группы с заболеваниями опорно-двигательного аппарата, проживающих в Георгиевском городском округе Ставропольского края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»</w:t>
      </w:r>
      <w:r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B1147D">
        <w:rPr>
          <w:rFonts w:ascii="Times New Roman" w:hAnsi="Times New Roman" w:cs="Times New Roman"/>
          <w:color w:val="1D1B1B"/>
          <w:sz w:val="28"/>
          <w:szCs w:val="28"/>
        </w:rPr>
        <w:t>19 декабря</w:t>
      </w:r>
      <w:r w:rsidR="00211E3B">
        <w:rPr>
          <w:rFonts w:ascii="Times New Roman" w:hAnsi="Times New Roman" w:cs="Times New Roman"/>
          <w:color w:val="1D1B1B"/>
          <w:sz w:val="28"/>
          <w:szCs w:val="28"/>
        </w:rPr>
        <w:t xml:space="preserve"> 2022 года состоял</w:t>
      </w:r>
      <w:r w:rsidR="00EA712D">
        <w:rPr>
          <w:rFonts w:ascii="Times New Roman" w:hAnsi="Times New Roman" w:cs="Times New Roman"/>
          <w:color w:val="1D1B1B"/>
          <w:sz w:val="28"/>
          <w:szCs w:val="28"/>
        </w:rPr>
        <w:t xml:space="preserve">ось заседание конкурсной комиссии по проведению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конкурсн</w:t>
      </w:r>
      <w:r w:rsidR="00EA712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отбор</w:t>
      </w:r>
      <w:r w:rsidR="00EA712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</w:t>
      </w:r>
      <w:r w:rsidR="00EA712D" w:rsidRPr="00EA7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2D" w:rsidRPr="00EA712D">
        <w:rPr>
          <w:rFonts w:ascii="Times New Roman" w:hAnsi="Times New Roman" w:cs="Times New Roman"/>
          <w:sz w:val="28"/>
          <w:szCs w:val="28"/>
        </w:rPr>
        <w:t>на предоставление субсидий из бюджета Георгиевского городского округа Ставропольского края юридическим лицам (за исключением субсидий государственным (муниципальным) учреждениям), индивидуальным предпринимателям, физическим лицам на перевозку детей-инвалидов, инвалидов I и II групп, а также инвалидов III группы с заболеваниями опорно-двигательного аппарата, проживающих в Георгиевском городском округе Ставропольского края</w:t>
      </w:r>
      <w:r w:rsidR="00211E3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на мероприятия по </w:t>
      </w:r>
      <w:r w:rsidR="00876B13" w:rsidRPr="00ED4380">
        <w:rPr>
          <w:rFonts w:ascii="Times New Roman" w:hAnsi="Times New Roman" w:cs="Times New Roman"/>
          <w:sz w:val="28"/>
          <w:szCs w:val="28"/>
        </w:rPr>
        <w:t>обеспечению беспрепятственного доступа инвалидов к объектам социальной инфраструктуры, на оказание действенной и конкретной помощи в наиболее полном удовлетворении потребностей инвалидов в социальных транспортных услугах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(далее – конкурсный отбор)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4C80C1DF" w14:textId="37FDC4B1" w:rsidR="00ED734D" w:rsidRPr="00ED4380" w:rsidRDefault="00211E3B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срока приема заявок подана одна заявка от </w:t>
      </w:r>
      <w:r w:rsidR="00B04E44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B04E44">
        <w:rPr>
          <w:rFonts w:ascii="Times New Roman" w:hAnsi="Times New Roman" w:cs="Times New Roman"/>
          <w:sz w:val="28"/>
        </w:rPr>
        <w:t>Буглака Константина Леонидовича</w:t>
      </w:r>
      <w:r w:rsidR="00B04E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E4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комиссией в установленном порядке рассмотрена данная заявка </w:t>
      </w:r>
      <w:r w:rsidR="00B04E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из бюджета Георгиевского городского округа Ставропольского края в 202</w:t>
      </w:r>
      <w:r w:rsidR="00B114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в сумме </w:t>
      </w:r>
      <w:r w:rsidR="00B1147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0 000,00 рублей индивидуальному предпринимателю </w:t>
      </w:r>
      <w:r>
        <w:rPr>
          <w:rFonts w:ascii="Times New Roman" w:hAnsi="Times New Roman" w:cs="Times New Roman"/>
          <w:sz w:val="28"/>
        </w:rPr>
        <w:t xml:space="preserve">Буглаку Константину Леонидовичу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перевозки детей-инвалидов,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а также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с заболеваниями опорно-двигательного аппарата, проживающих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Георгиевском городском округе Ставропольского края. </w:t>
      </w:r>
    </w:p>
    <w:p w14:paraId="029A6E5E" w14:textId="77777777" w:rsidR="002F6FFA" w:rsidRPr="00ED4380" w:rsidRDefault="002F6FFA" w:rsidP="00421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88C444" w14:textId="77777777" w:rsidR="002F6FFA" w:rsidRPr="00ED4380" w:rsidRDefault="002F6FFA" w:rsidP="0042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6FFA" w:rsidRPr="00ED4380" w:rsidSect="00BF1867">
      <w:head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8EC8" w14:textId="77777777" w:rsidR="00B04E44" w:rsidRDefault="00B04E44" w:rsidP="00BF1867">
      <w:pPr>
        <w:spacing w:after="0" w:line="240" w:lineRule="auto"/>
      </w:pPr>
      <w:r>
        <w:separator/>
      </w:r>
    </w:p>
  </w:endnote>
  <w:endnote w:type="continuationSeparator" w:id="0">
    <w:p w14:paraId="3E1EA5F3" w14:textId="77777777" w:rsidR="00B04E44" w:rsidRDefault="00B04E44" w:rsidP="00BF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66C9" w14:textId="77777777" w:rsidR="00B04E44" w:rsidRDefault="00B04E44" w:rsidP="00BF1867">
      <w:pPr>
        <w:spacing w:after="0" w:line="240" w:lineRule="auto"/>
      </w:pPr>
      <w:r>
        <w:separator/>
      </w:r>
    </w:p>
  </w:footnote>
  <w:footnote w:type="continuationSeparator" w:id="0">
    <w:p w14:paraId="4C5EBE77" w14:textId="77777777" w:rsidR="00B04E44" w:rsidRDefault="00B04E44" w:rsidP="00BF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161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9A83755" w14:textId="77777777" w:rsidR="00B04E44" w:rsidRPr="00BF1867" w:rsidRDefault="00B04E44">
        <w:pPr>
          <w:pStyle w:val="a7"/>
          <w:jc w:val="right"/>
          <w:rPr>
            <w:sz w:val="28"/>
            <w:szCs w:val="28"/>
          </w:rPr>
        </w:pPr>
        <w:r w:rsidRPr="00BF1867">
          <w:rPr>
            <w:sz w:val="28"/>
            <w:szCs w:val="28"/>
          </w:rPr>
          <w:fldChar w:fldCharType="begin"/>
        </w:r>
        <w:r w:rsidRPr="00BF1867">
          <w:rPr>
            <w:sz w:val="28"/>
            <w:szCs w:val="28"/>
          </w:rPr>
          <w:instrText>PAGE   \* MERGEFORMAT</w:instrText>
        </w:r>
        <w:r w:rsidRPr="00BF1867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BF1867">
          <w:rPr>
            <w:sz w:val="28"/>
            <w:szCs w:val="28"/>
          </w:rPr>
          <w:fldChar w:fldCharType="end"/>
        </w:r>
      </w:p>
    </w:sdtContent>
  </w:sdt>
  <w:p w14:paraId="555F9F5B" w14:textId="77777777" w:rsidR="00B04E44" w:rsidRDefault="00B04E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D"/>
    <w:rsid w:val="000263B5"/>
    <w:rsid w:val="001E0830"/>
    <w:rsid w:val="001E37DE"/>
    <w:rsid w:val="00211E3B"/>
    <w:rsid w:val="00245891"/>
    <w:rsid w:val="002C02B0"/>
    <w:rsid w:val="002F6FFA"/>
    <w:rsid w:val="00350391"/>
    <w:rsid w:val="003B3863"/>
    <w:rsid w:val="00421B9C"/>
    <w:rsid w:val="00490FD1"/>
    <w:rsid w:val="004A1F3F"/>
    <w:rsid w:val="004A6314"/>
    <w:rsid w:val="0052692B"/>
    <w:rsid w:val="0054269F"/>
    <w:rsid w:val="005759FE"/>
    <w:rsid w:val="007A2C35"/>
    <w:rsid w:val="007A5513"/>
    <w:rsid w:val="00876B13"/>
    <w:rsid w:val="008F786B"/>
    <w:rsid w:val="009C158B"/>
    <w:rsid w:val="009E78BD"/>
    <w:rsid w:val="00B04E44"/>
    <w:rsid w:val="00B1147D"/>
    <w:rsid w:val="00BF1867"/>
    <w:rsid w:val="00D01D1A"/>
    <w:rsid w:val="00D10964"/>
    <w:rsid w:val="00DF237A"/>
    <w:rsid w:val="00E94ED2"/>
    <w:rsid w:val="00E9738A"/>
    <w:rsid w:val="00EA712D"/>
    <w:rsid w:val="00ED4380"/>
    <w:rsid w:val="00E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6B13"/>
  <w15:docId w15:val="{8923FDA0-BC69-4267-A86A-4ED7D37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3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867"/>
  </w:style>
  <w:style w:type="paragraph" w:styleId="a9">
    <w:name w:val="footer"/>
    <w:basedOn w:val="a"/>
    <w:link w:val="aa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Васильевна</dc:creator>
  <cp:lastModifiedBy>user</cp:lastModifiedBy>
  <cp:revision>2</cp:revision>
  <cp:lastPrinted>2022-01-19T13:34:00Z</cp:lastPrinted>
  <dcterms:created xsi:type="dcterms:W3CDTF">2022-12-20T06:28:00Z</dcterms:created>
  <dcterms:modified xsi:type="dcterms:W3CDTF">2022-12-20T06:28:00Z</dcterms:modified>
</cp:coreProperties>
</file>