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B61C" w14:textId="77777777" w:rsidR="00326334" w:rsidRDefault="00C80687" w:rsidP="00C42A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Итоги</w:t>
      </w:r>
      <w:r w:rsidR="00A404F9">
        <w:rPr>
          <w:rFonts w:ascii="Times New Roman" w:hAnsi="Times New Roman" w:cs="Times New Roman"/>
          <w:b/>
          <w:sz w:val="28"/>
          <w:szCs w:val="28"/>
        </w:rPr>
        <w:t xml:space="preserve"> заседания трехсторонней комиссии по регулированию социально-трудовых отношений Георгиевского городского округа</w:t>
      </w:r>
    </w:p>
    <w:p w14:paraId="3ADB3780" w14:textId="77777777" w:rsidR="007370E3" w:rsidRDefault="007370E3" w:rsidP="00C42A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ECEF7D" w14:textId="77777777" w:rsidR="00A404F9" w:rsidRDefault="00557FFC" w:rsidP="00A32E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>28</w:t>
      </w:r>
      <w:r w:rsidR="00A404F9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 xml:space="preserve"> </w:t>
      </w:r>
      <w:r w:rsidR="00E6701E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>сентября</w:t>
      </w:r>
      <w:r w:rsidR="00A404F9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>3</w:t>
      </w:r>
      <w:r w:rsidR="00A404F9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 xml:space="preserve"> года в администрации Георгиевского городского округа состоялось </w:t>
      </w:r>
      <w:r w:rsidR="00E6701E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 xml:space="preserve">очередное </w:t>
      </w:r>
      <w:r w:rsidR="00A404F9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>заседание трехсторонней комиссии по регулированию социально-трудовых отношений</w:t>
      </w:r>
      <w:r w:rsidR="00706955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 xml:space="preserve"> </w:t>
      </w:r>
      <w:r w:rsidRPr="00CC1C59">
        <w:rPr>
          <w:rFonts w:ascii="Times New Roman" w:hAnsi="Times New Roman" w:cs="Times New Roman"/>
          <w:color w:val="000000"/>
          <w:sz w:val="28"/>
          <w:szCs w:val="28"/>
        </w:rPr>
        <w:t xml:space="preserve">под руководством заместителя главы администрации Георгиевского городского округа Логиновой Ю.В.  </w:t>
      </w:r>
      <w:r w:rsidRPr="00CC1C59">
        <w:rPr>
          <w:rFonts w:ascii="Times New Roman" w:eastAsia="Times New Roman" w:hAnsi="Times New Roman"/>
          <w:sz w:val="28"/>
          <w:szCs w:val="28"/>
          <w:lang w:eastAsia="ru-RU"/>
        </w:rPr>
        <w:t>В работе комиссии приняли участие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члены комиссии, </w:t>
      </w:r>
      <w:r w:rsidRPr="00CC1C59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координаторы сторон социального партнерства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приглашенные представители организаций округа</w:t>
      </w:r>
      <w:r w:rsidR="00A404F9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 xml:space="preserve">. </w:t>
      </w:r>
    </w:p>
    <w:p w14:paraId="4AAC348C" w14:textId="77777777" w:rsidR="00272154" w:rsidRDefault="00B949AE" w:rsidP="00A3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18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>Участники заседания</w:t>
      </w:r>
      <w:r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 xml:space="preserve"> </w:t>
      </w:r>
      <w:r w:rsidRPr="00861B18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>обсудили</w:t>
      </w:r>
      <w:r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 xml:space="preserve"> </w:t>
      </w:r>
      <w:r w:rsidRPr="00861B18">
        <w:rPr>
          <w:rFonts w:ascii="Times New Roman" w:hAnsi="Times New Roman" w:cs="Times New Roman"/>
          <w:sz w:val="28"/>
          <w:szCs w:val="28"/>
        </w:rPr>
        <w:t xml:space="preserve">итоги решений, принятых на предыдущем заседании комиссии от </w:t>
      </w:r>
      <w:r w:rsidR="00272154">
        <w:rPr>
          <w:rFonts w:ascii="Times New Roman" w:hAnsi="Times New Roman" w:cs="Times New Roman"/>
          <w:sz w:val="28"/>
          <w:szCs w:val="28"/>
        </w:rPr>
        <w:t>27 июня 2023 года, о</w:t>
      </w:r>
      <w:r w:rsidR="00272154" w:rsidRPr="0076675F">
        <w:rPr>
          <w:rFonts w:ascii="Times New Roman" w:hAnsi="Times New Roman" w:cs="Times New Roman"/>
          <w:sz w:val="28"/>
          <w:szCs w:val="28"/>
        </w:rPr>
        <w:t xml:space="preserve">сновным из которых является </w:t>
      </w:r>
      <w:r w:rsidR="00272154">
        <w:rPr>
          <w:rFonts w:ascii="Times New Roman" w:hAnsi="Times New Roman" w:cs="Times New Roman"/>
          <w:sz w:val="28"/>
          <w:szCs w:val="28"/>
        </w:rPr>
        <w:t>осуществление членами рабочей группы мониторинга выполнения хозяйствующими субъектами</w:t>
      </w:r>
      <w:r w:rsidR="00C80687">
        <w:rPr>
          <w:rFonts w:ascii="Times New Roman" w:hAnsi="Times New Roman" w:cs="Times New Roman"/>
          <w:sz w:val="28"/>
          <w:szCs w:val="28"/>
        </w:rPr>
        <w:t>, действующими на территории округа</w:t>
      </w:r>
      <w:r w:rsidR="00706955">
        <w:rPr>
          <w:rFonts w:ascii="Times New Roman" w:hAnsi="Times New Roman" w:cs="Times New Roman"/>
          <w:sz w:val="28"/>
          <w:szCs w:val="28"/>
        </w:rPr>
        <w:t>,</w:t>
      </w:r>
      <w:r w:rsidR="00272154">
        <w:rPr>
          <w:rFonts w:ascii="Times New Roman" w:hAnsi="Times New Roman" w:cs="Times New Roman"/>
          <w:sz w:val="28"/>
          <w:szCs w:val="28"/>
        </w:rPr>
        <w:t xml:space="preserve"> </w:t>
      </w:r>
      <w:r w:rsidR="00C80687">
        <w:rPr>
          <w:rFonts w:ascii="Times New Roman" w:hAnsi="Times New Roman" w:cs="Times New Roman"/>
          <w:sz w:val="28"/>
          <w:szCs w:val="28"/>
        </w:rPr>
        <w:t xml:space="preserve">трехстороннего </w:t>
      </w:r>
      <w:r w:rsidR="00272154">
        <w:rPr>
          <w:rFonts w:ascii="Times New Roman" w:hAnsi="Times New Roman" w:cs="Times New Roman"/>
          <w:sz w:val="28"/>
          <w:szCs w:val="28"/>
        </w:rPr>
        <w:t xml:space="preserve">Соглашения между администрацией, </w:t>
      </w:r>
      <w:r w:rsidR="00C80687">
        <w:rPr>
          <w:rFonts w:ascii="Times New Roman" w:hAnsi="Times New Roman" w:cs="Times New Roman"/>
          <w:sz w:val="28"/>
          <w:szCs w:val="28"/>
        </w:rPr>
        <w:t>профсоюзами и работодателями</w:t>
      </w:r>
      <w:r w:rsidR="00706955">
        <w:rPr>
          <w:rFonts w:ascii="Times New Roman" w:hAnsi="Times New Roman" w:cs="Times New Roman"/>
          <w:sz w:val="28"/>
          <w:szCs w:val="28"/>
        </w:rPr>
        <w:t xml:space="preserve">  округа</w:t>
      </w:r>
      <w:r w:rsidR="00C80687">
        <w:rPr>
          <w:rFonts w:ascii="Times New Roman" w:hAnsi="Times New Roman" w:cs="Times New Roman"/>
          <w:sz w:val="28"/>
          <w:szCs w:val="28"/>
        </w:rPr>
        <w:t xml:space="preserve"> на 2022-2024 годы. Анализ результатов мониторинга показал, что, к сожалению, не все обязательства территориального Соглашения выполняются работодателями. </w:t>
      </w:r>
      <w:r w:rsidR="00706955">
        <w:rPr>
          <w:rFonts w:ascii="Times New Roman" w:hAnsi="Times New Roman" w:cs="Times New Roman"/>
          <w:sz w:val="28"/>
          <w:szCs w:val="28"/>
        </w:rPr>
        <w:t xml:space="preserve">Им </w:t>
      </w:r>
      <w:r w:rsidR="00C80687">
        <w:rPr>
          <w:rFonts w:ascii="Times New Roman" w:hAnsi="Times New Roman" w:cs="Times New Roman"/>
          <w:sz w:val="28"/>
          <w:szCs w:val="28"/>
        </w:rPr>
        <w:t>рекомендовано привести обязательства</w:t>
      </w:r>
      <w:r w:rsidR="00706955">
        <w:rPr>
          <w:rFonts w:ascii="Times New Roman" w:hAnsi="Times New Roman" w:cs="Times New Roman"/>
          <w:sz w:val="28"/>
          <w:szCs w:val="28"/>
        </w:rPr>
        <w:t xml:space="preserve"> в коллективном договоре, касающиеся </w:t>
      </w:r>
      <w:r w:rsidR="00C80687">
        <w:rPr>
          <w:rFonts w:ascii="Times New Roman" w:hAnsi="Times New Roman" w:cs="Times New Roman"/>
          <w:sz w:val="28"/>
          <w:szCs w:val="28"/>
        </w:rPr>
        <w:t>оплаты труда</w:t>
      </w:r>
      <w:r w:rsidR="00706955">
        <w:rPr>
          <w:rFonts w:ascii="Times New Roman" w:hAnsi="Times New Roman" w:cs="Times New Roman"/>
          <w:sz w:val="28"/>
          <w:szCs w:val="28"/>
        </w:rPr>
        <w:t xml:space="preserve"> </w:t>
      </w:r>
      <w:r w:rsidR="00C80687">
        <w:rPr>
          <w:rFonts w:ascii="Times New Roman" w:hAnsi="Times New Roman" w:cs="Times New Roman"/>
          <w:sz w:val="28"/>
          <w:szCs w:val="28"/>
        </w:rPr>
        <w:t xml:space="preserve">в соответствие с территориальным трехсторонним Соглашением. </w:t>
      </w:r>
      <w:r w:rsidR="00706955">
        <w:rPr>
          <w:rFonts w:ascii="Times New Roman" w:hAnsi="Times New Roman" w:cs="Times New Roman"/>
          <w:sz w:val="28"/>
          <w:szCs w:val="28"/>
        </w:rPr>
        <w:t>Также п</w:t>
      </w:r>
      <w:r w:rsidR="00C80687">
        <w:rPr>
          <w:rFonts w:ascii="Times New Roman" w:hAnsi="Times New Roman" w:cs="Times New Roman"/>
          <w:sz w:val="28"/>
          <w:szCs w:val="28"/>
        </w:rPr>
        <w:t xml:space="preserve">ринято решение  </w:t>
      </w:r>
      <w:r w:rsidR="00272154">
        <w:rPr>
          <w:rFonts w:ascii="Times New Roman" w:hAnsi="Times New Roman" w:cs="Times New Roman"/>
          <w:sz w:val="28"/>
          <w:szCs w:val="28"/>
        </w:rPr>
        <w:t xml:space="preserve">о </w:t>
      </w:r>
      <w:r w:rsidR="00C80687">
        <w:rPr>
          <w:rFonts w:ascii="Times New Roman" w:hAnsi="Times New Roman" w:cs="Times New Roman"/>
          <w:sz w:val="28"/>
          <w:szCs w:val="28"/>
        </w:rPr>
        <w:t xml:space="preserve">дальнейшем проведении </w:t>
      </w:r>
      <w:r w:rsidR="00706955">
        <w:rPr>
          <w:rFonts w:ascii="Times New Roman" w:hAnsi="Times New Roman" w:cs="Times New Roman"/>
          <w:sz w:val="28"/>
          <w:szCs w:val="28"/>
        </w:rPr>
        <w:t xml:space="preserve"> </w:t>
      </w:r>
      <w:r w:rsidR="00C80687">
        <w:rPr>
          <w:rFonts w:ascii="Times New Roman" w:hAnsi="Times New Roman" w:cs="Times New Roman"/>
          <w:sz w:val="28"/>
          <w:szCs w:val="28"/>
        </w:rPr>
        <w:t xml:space="preserve">работы в данном направлении в </w:t>
      </w:r>
      <w:r w:rsidR="00272154">
        <w:rPr>
          <w:rFonts w:ascii="Times New Roman" w:hAnsi="Times New Roman" w:cs="Times New Roman"/>
          <w:sz w:val="28"/>
          <w:szCs w:val="28"/>
        </w:rPr>
        <w:t>4 квартал</w:t>
      </w:r>
      <w:r w:rsidR="00C80687">
        <w:rPr>
          <w:rFonts w:ascii="Times New Roman" w:hAnsi="Times New Roman" w:cs="Times New Roman"/>
          <w:sz w:val="28"/>
          <w:szCs w:val="28"/>
        </w:rPr>
        <w:t>е 2023 года</w:t>
      </w:r>
      <w:r w:rsidR="00706955">
        <w:rPr>
          <w:rFonts w:ascii="Times New Roman" w:hAnsi="Times New Roman" w:cs="Times New Roman"/>
          <w:sz w:val="28"/>
          <w:szCs w:val="28"/>
        </w:rPr>
        <w:t>.</w:t>
      </w:r>
    </w:p>
    <w:p w14:paraId="4B68CA28" w14:textId="77777777" w:rsidR="00A404F9" w:rsidRPr="002D5420" w:rsidRDefault="00706955" w:rsidP="00A3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заседании комиссии </w:t>
      </w:r>
      <w:r w:rsidR="00557F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рассмотрен вопрос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итогах развития </w:t>
      </w:r>
      <w:r w:rsidR="00557F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системы социального партнерства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Георгиевском городском округе за</w:t>
      </w:r>
      <w:r w:rsidR="00557F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 полугодие</w:t>
      </w:r>
      <w:r w:rsidR="00557F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7F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текущего года, подведены итоги </w:t>
      </w:r>
      <w:r w:rsidR="00E84381" w:rsidRPr="002D54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территориального этапа </w:t>
      </w:r>
      <w:r w:rsidR="00A404F9" w:rsidRPr="002D5420">
        <w:rPr>
          <w:rFonts w:ascii="Times New Roman" w:hAnsi="Times New Roman" w:cs="Times New Roman"/>
          <w:sz w:val="28"/>
          <w:szCs w:val="28"/>
          <w:shd w:val="clear" w:color="auto" w:fill="FFFFFF"/>
        </w:rPr>
        <w:t>краевого конкурса «Эффективный коллективный договор – основа согласования интересов сторон социального партнерства»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 результатам которого </w:t>
      </w:r>
      <w:r w:rsidR="00E84381" w:rsidRPr="002D54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принято решение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E84381" w:rsidRPr="002D54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направить коллективные договоры 4 организаций округа для участия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краевом </w:t>
      </w:r>
      <w:r w:rsidR="00E84381" w:rsidRPr="002D5420">
        <w:rPr>
          <w:rFonts w:ascii="Times New Roman" w:hAnsi="Times New Roman" w:cs="Times New Roman"/>
          <w:sz w:val="28"/>
          <w:szCs w:val="28"/>
          <w:shd w:val="clear" w:color="auto" w:fill="FFFFFF"/>
        </w:rPr>
        <w:t>этапе конкурса</w:t>
      </w:r>
      <w:r w:rsidR="00A404F9" w:rsidRPr="002D54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E203E92" w14:textId="77777777" w:rsidR="00E84381" w:rsidRPr="005E5969" w:rsidRDefault="00E84381" w:rsidP="00A3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5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Особое внимание было уделено вопросу </w:t>
      </w:r>
      <w:r w:rsidR="00557FFC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производственного травматизма в организациях Георгиевского городского округа, а также проведению работы, направленной на его профилактику</w:t>
      </w:r>
      <w:r w:rsidR="000B56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06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заслушаны представители организаций округа, допустивших случаи производственного травматизма со смертельным исходом.</w:t>
      </w:r>
      <w:r w:rsidR="000B5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60D18F2" w14:textId="77777777" w:rsidR="0068066B" w:rsidRPr="00E4504F" w:rsidRDefault="00C42AAD" w:rsidP="00E4504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6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32E14">
        <w:rPr>
          <w:rFonts w:ascii="Times New Roman" w:hAnsi="Times New Roman" w:cs="Times New Roman"/>
          <w:sz w:val="28"/>
          <w:szCs w:val="28"/>
        </w:rPr>
        <w:t xml:space="preserve">всем </w:t>
      </w:r>
      <w:r>
        <w:rPr>
          <w:rFonts w:ascii="Times New Roman" w:hAnsi="Times New Roman" w:cs="Times New Roman"/>
          <w:sz w:val="28"/>
          <w:szCs w:val="28"/>
        </w:rPr>
        <w:t>рассмотренным</w:t>
      </w:r>
      <w:r w:rsidR="000F5C76">
        <w:rPr>
          <w:rFonts w:ascii="Times New Roman" w:hAnsi="Times New Roman" w:cs="Times New Roman"/>
          <w:sz w:val="28"/>
          <w:szCs w:val="28"/>
        </w:rPr>
        <w:t xml:space="preserve"> вопросам п</w:t>
      </w:r>
      <w:r w:rsidR="0068066B" w:rsidRPr="0068066B">
        <w:rPr>
          <w:rFonts w:ascii="Times New Roman" w:hAnsi="Times New Roman" w:cs="Times New Roman"/>
          <w:sz w:val="28"/>
          <w:szCs w:val="28"/>
        </w:rPr>
        <w:t>риняты решения</w:t>
      </w:r>
      <w:r w:rsidR="00A404F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770F0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="007870A5">
        <w:rPr>
          <w:rFonts w:ascii="Times New Roman" w:hAnsi="Times New Roman" w:cs="Times New Roman"/>
          <w:sz w:val="28"/>
          <w:szCs w:val="28"/>
        </w:rPr>
        <w:t xml:space="preserve"> </w:t>
      </w:r>
      <w:r w:rsidR="000770F0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="000770F0">
        <w:rPr>
          <w:rFonts w:ascii="Times New Roman" w:hAnsi="Times New Roman" w:cs="Times New Roman"/>
          <w:sz w:val="28"/>
          <w:szCs w:val="28"/>
        </w:rPr>
        <w:t xml:space="preserve">  за</w:t>
      </w:r>
      <w:r w:rsidR="00A74B84">
        <w:rPr>
          <w:rFonts w:ascii="Times New Roman" w:hAnsi="Times New Roman" w:cs="Times New Roman"/>
          <w:sz w:val="28"/>
          <w:szCs w:val="28"/>
        </w:rPr>
        <w:t xml:space="preserve"> </w:t>
      </w:r>
      <w:r w:rsidR="000770F0">
        <w:rPr>
          <w:rFonts w:ascii="Times New Roman" w:hAnsi="Times New Roman" w:cs="Times New Roman"/>
          <w:sz w:val="28"/>
          <w:szCs w:val="28"/>
        </w:rPr>
        <w:t xml:space="preserve"> их исполнением.</w:t>
      </w:r>
      <w:r w:rsidR="0068066B" w:rsidRPr="006806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82AE57" w14:textId="77777777" w:rsidR="00A32E14" w:rsidRDefault="00A32E14" w:rsidP="00737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6722D0" w14:textId="77777777" w:rsidR="00107E1E" w:rsidRDefault="00107E1E" w:rsidP="00737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7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150A"/>
    <w:multiLevelType w:val="hybridMultilevel"/>
    <w:tmpl w:val="6A5E1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F55E6"/>
    <w:multiLevelType w:val="hybridMultilevel"/>
    <w:tmpl w:val="A69E6CD6"/>
    <w:lvl w:ilvl="0" w:tplc="6DD8972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6C1705AF"/>
    <w:multiLevelType w:val="hybridMultilevel"/>
    <w:tmpl w:val="46B63BB2"/>
    <w:lvl w:ilvl="0" w:tplc="DD64FCB4">
      <w:start w:val="4"/>
      <w:numFmt w:val="decimal"/>
      <w:lvlText w:val="%1."/>
      <w:lvlJc w:val="left"/>
      <w:pPr>
        <w:ind w:left="1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799689928">
    <w:abstractNumId w:val="1"/>
  </w:num>
  <w:num w:numId="2" w16cid:durableId="139812706">
    <w:abstractNumId w:val="2"/>
  </w:num>
  <w:num w:numId="3" w16cid:durableId="243149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66B"/>
    <w:rsid w:val="00000BA5"/>
    <w:rsid w:val="000770F0"/>
    <w:rsid w:val="000B5611"/>
    <w:rsid w:val="000F428E"/>
    <w:rsid w:val="000F5C76"/>
    <w:rsid w:val="00107E1E"/>
    <w:rsid w:val="001E3C98"/>
    <w:rsid w:val="00223305"/>
    <w:rsid w:val="00272154"/>
    <w:rsid w:val="002B2181"/>
    <w:rsid w:val="002B7EAF"/>
    <w:rsid w:val="002D5420"/>
    <w:rsid w:val="003002E9"/>
    <w:rsid w:val="00326334"/>
    <w:rsid w:val="00341452"/>
    <w:rsid w:val="003E47FD"/>
    <w:rsid w:val="00432FDB"/>
    <w:rsid w:val="00491C86"/>
    <w:rsid w:val="004C2065"/>
    <w:rsid w:val="004E6437"/>
    <w:rsid w:val="00536763"/>
    <w:rsid w:val="00557FFC"/>
    <w:rsid w:val="005D2033"/>
    <w:rsid w:val="005E5969"/>
    <w:rsid w:val="00652D4A"/>
    <w:rsid w:val="0068066B"/>
    <w:rsid w:val="006D4F70"/>
    <w:rsid w:val="00706955"/>
    <w:rsid w:val="007370E3"/>
    <w:rsid w:val="0076675F"/>
    <w:rsid w:val="007870A5"/>
    <w:rsid w:val="0082330E"/>
    <w:rsid w:val="008344F2"/>
    <w:rsid w:val="00861B18"/>
    <w:rsid w:val="008A5EDA"/>
    <w:rsid w:val="008B68DA"/>
    <w:rsid w:val="00973E85"/>
    <w:rsid w:val="009A432D"/>
    <w:rsid w:val="00A32E14"/>
    <w:rsid w:val="00A404F9"/>
    <w:rsid w:val="00A71AEB"/>
    <w:rsid w:val="00A74B84"/>
    <w:rsid w:val="00AB672C"/>
    <w:rsid w:val="00AC795B"/>
    <w:rsid w:val="00AE4669"/>
    <w:rsid w:val="00B4017A"/>
    <w:rsid w:val="00B55C79"/>
    <w:rsid w:val="00B6798D"/>
    <w:rsid w:val="00B949AE"/>
    <w:rsid w:val="00BF34DB"/>
    <w:rsid w:val="00C034F8"/>
    <w:rsid w:val="00C038E6"/>
    <w:rsid w:val="00C42AAD"/>
    <w:rsid w:val="00C57DA0"/>
    <w:rsid w:val="00C80687"/>
    <w:rsid w:val="00CB54C5"/>
    <w:rsid w:val="00D31940"/>
    <w:rsid w:val="00D4303D"/>
    <w:rsid w:val="00E4504F"/>
    <w:rsid w:val="00E6701E"/>
    <w:rsid w:val="00E84381"/>
    <w:rsid w:val="00EB26CA"/>
    <w:rsid w:val="00EF1AE6"/>
    <w:rsid w:val="00FD6457"/>
    <w:rsid w:val="00FE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86ADE"/>
  <w15:docId w15:val="{43528FBC-FBBE-488C-975F-E0C5C6B9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68066B"/>
    <w:rPr>
      <w:b/>
      <w:sz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8066B"/>
    <w:pPr>
      <w:shd w:val="clear" w:color="auto" w:fill="FFFFFF"/>
      <w:spacing w:after="0" w:line="322" w:lineRule="exact"/>
      <w:jc w:val="center"/>
      <w:outlineLvl w:val="0"/>
    </w:pPr>
    <w:rPr>
      <w:b/>
      <w:sz w:val="27"/>
    </w:rPr>
  </w:style>
  <w:style w:type="character" w:customStyle="1" w:styleId="11">
    <w:name w:val="Основной текст Знак1"/>
    <w:link w:val="a3"/>
    <w:uiPriority w:val="99"/>
    <w:locked/>
    <w:rsid w:val="0068066B"/>
    <w:rPr>
      <w:sz w:val="27"/>
      <w:shd w:val="clear" w:color="auto" w:fill="FFFFFF"/>
    </w:rPr>
  </w:style>
  <w:style w:type="character" w:customStyle="1" w:styleId="3">
    <w:name w:val="Основной текст + Полужирный3"/>
    <w:uiPriority w:val="99"/>
    <w:rsid w:val="0068066B"/>
    <w:rPr>
      <w:rFonts w:ascii="Times New Roman" w:hAnsi="Times New Roman"/>
      <w:b/>
      <w:spacing w:val="0"/>
      <w:sz w:val="27"/>
    </w:rPr>
  </w:style>
  <w:style w:type="paragraph" w:styleId="a3">
    <w:name w:val="Body Text"/>
    <w:basedOn w:val="a"/>
    <w:link w:val="11"/>
    <w:uiPriority w:val="99"/>
    <w:rsid w:val="0068066B"/>
    <w:pPr>
      <w:shd w:val="clear" w:color="auto" w:fill="FFFFFF"/>
      <w:spacing w:before="300" w:after="420" w:line="240" w:lineRule="atLeast"/>
      <w:jc w:val="both"/>
    </w:pPr>
    <w:rPr>
      <w:sz w:val="27"/>
    </w:rPr>
  </w:style>
  <w:style w:type="character" w:customStyle="1" w:styleId="a4">
    <w:name w:val="Основной текст Знак"/>
    <w:basedOn w:val="a0"/>
    <w:uiPriority w:val="99"/>
    <w:semiHidden/>
    <w:rsid w:val="0068066B"/>
  </w:style>
  <w:style w:type="paragraph" w:styleId="a5">
    <w:name w:val="List Paragraph"/>
    <w:basedOn w:val="a"/>
    <w:uiPriority w:val="34"/>
    <w:qFormat/>
    <w:rsid w:val="00B55C79"/>
    <w:pPr>
      <w:ind w:left="720"/>
      <w:contextualSpacing/>
    </w:pPr>
  </w:style>
  <w:style w:type="character" w:customStyle="1" w:styleId="apple-converted-space">
    <w:name w:val="apple-converted-space"/>
    <w:basedOn w:val="a0"/>
    <w:rsid w:val="00A71AEB"/>
  </w:style>
  <w:style w:type="paragraph" w:styleId="a6">
    <w:name w:val="Normal (Web)"/>
    <w:basedOn w:val="a"/>
    <w:uiPriority w:val="99"/>
    <w:semiHidden/>
    <w:unhideWhenUsed/>
    <w:rsid w:val="0082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E3DCA"/>
    <w:rPr>
      <w:b/>
      <w:bCs/>
    </w:rPr>
  </w:style>
  <w:style w:type="character" w:styleId="a8">
    <w:name w:val="Hyperlink"/>
    <w:basedOn w:val="a0"/>
    <w:uiPriority w:val="99"/>
    <w:semiHidden/>
    <w:unhideWhenUsed/>
    <w:rsid w:val="00FE3DCA"/>
    <w:rPr>
      <w:color w:val="0000FF"/>
      <w:u w:val="single"/>
    </w:rPr>
  </w:style>
  <w:style w:type="paragraph" w:customStyle="1" w:styleId="31">
    <w:name w:val="Основной текст 31"/>
    <w:basedOn w:val="a"/>
    <w:rsid w:val="00B4017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EAED5-BB69-49DA-BC31-72765D4E9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7</cp:revision>
  <cp:lastPrinted>2023-09-28T10:17:00Z</cp:lastPrinted>
  <dcterms:created xsi:type="dcterms:W3CDTF">2022-09-26T07:47:00Z</dcterms:created>
  <dcterms:modified xsi:type="dcterms:W3CDTF">2023-09-28T13:46:00Z</dcterms:modified>
</cp:coreProperties>
</file>