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00A5B" w14:textId="2C565C30" w:rsidR="00321BDB" w:rsidRDefault="00526BC2" w:rsidP="00321BDB">
      <w:pPr>
        <w:pStyle w:val="a5"/>
      </w:pPr>
      <w:bookmarkStart w:id="0" w:name="_Hlk163200229"/>
      <w:r>
        <w:rPr>
          <w:noProof/>
        </w:rPr>
        <w:drawing>
          <wp:inline distT="0" distB="0" distL="0" distR="0" wp14:anchorId="2FC8958C" wp14:editId="6D68C634">
            <wp:extent cx="4841875" cy="2749639"/>
            <wp:effectExtent l="0" t="0" r="0" b="0"/>
            <wp:docPr id="17490491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526" cy="2761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50ECC5" w14:textId="232E23F6" w:rsidR="00DF20AA" w:rsidRDefault="00526BC2" w:rsidP="00DF20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BC2">
        <w:rPr>
          <w:rFonts w:ascii="Times New Roman" w:hAnsi="Times New Roman" w:cs="Times New Roman"/>
          <w:b/>
          <w:bCs/>
          <w:sz w:val="28"/>
          <w:szCs w:val="28"/>
        </w:rPr>
        <w:t>Единовременная денежная выплата супруге участника специальной военной операции при рождении ребенка.</w:t>
      </w:r>
    </w:p>
    <w:p w14:paraId="439E3270" w14:textId="77777777" w:rsidR="0060128C" w:rsidRPr="00DF20AA" w:rsidRDefault="0060128C" w:rsidP="00DF20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38FB0B24" w14:textId="327C6825" w:rsidR="00526BC2" w:rsidRPr="00526BC2" w:rsidRDefault="00526BC2" w:rsidP="00526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BC2">
        <w:rPr>
          <w:rFonts w:ascii="Times New Roman" w:hAnsi="Times New Roman" w:cs="Times New Roman"/>
          <w:sz w:val="28"/>
          <w:szCs w:val="28"/>
        </w:rPr>
        <w:t xml:space="preserve">Одной из мер социальной поддержки, предусмотренных для членов семей участников специальной военной операции Законом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26BC2">
        <w:rPr>
          <w:rFonts w:ascii="Times New Roman" w:hAnsi="Times New Roman" w:cs="Times New Roman"/>
          <w:sz w:val="28"/>
          <w:szCs w:val="28"/>
        </w:rPr>
        <w:t xml:space="preserve"> от 28 февраля 2023 г. № 18-кз «О дополнительных социальных гарантиях участникам специальной военной операции и мерах социальной поддержки членов их семей» является единовременная денежная выплата супруге участника специальной военной операции при рождении ребенка (далее – </w:t>
      </w:r>
      <w:bookmarkStart w:id="1" w:name="_Hlk204247137"/>
      <w:r w:rsidRPr="00526BC2">
        <w:rPr>
          <w:rFonts w:ascii="Times New Roman" w:hAnsi="Times New Roman" w:cs="Times New Roman"/>
          <w:sz w:val="28"/>
          <w:szCs w:val="28"/>
        </w:rPr>
        <w:t>единовременная денежная выплата</w:t>
      </w:r>
      <w:bookmarkEnd w:id="1"/>
      <w:r w:rsidRPr="00526BC2">
        <w:rPr>
          <w:rFonts w:ascii="Times New Roman" w:hAnsi="Times New Roman" w:cs="Times New Roman"/>
          <w:sz w:val="28"/>
          <w:szCs w:val="28"/>
        </w:rPr>
        <w:t>).</w:t>
      </w:r>
    </w:p>
    <w:p w14:paraId="11E72A37" w14:textId="77777777" w:rsidR="00526BC2" w:rsidRPr="00526BC2" w:rsidRDefault="00526BC2" w:rsidP="00526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BC2">
        <w:rPr>
          <w:rFonts w:ascii="Times New Roman" w:hAnsi="Times New Roman" w:cs="Times New Roman"/>
          <w:sz w:val="28"/>
          <w:szCs w:val="28"/>
        </w:rPr>
        <w:t>Назначение и выплата единовременной денежной выплаты осуществляется министерством труда и социальной защиты населения Ставропольского края (далее – министерство) однократно в размере 20 тыс. рублей.</w:t>
      </w:r>
    </w:p>
    <w:p w14:paraId="6C4B340E" w14:textId="1B3870A7" w:rsidR="00526BC2" w:rsidRPr="00526BC2" w:rsidRDefault="00526BC2" w:rsidP="00526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BC2">
        <w:rPr>
          <w:rFonts w:ascii="Times New Roman" w:hAnsi="Times New Roman" w:cs="Times New Roman"/>
          <w:sz w:val="28"/>
          <w:szCs w:val="28"/>
        </w:rPr>
        <w:t xml:space="preserve">В случае рождения двух и более детей единовременная денежная выплата выплачивается супруге </w:t>
      </w:r>
      <w:r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D77BC2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  <w:r w:rsidRPr="00526BC2">
        <w:rPr>
          <w:rFonts w:ascii="Times New Roman" w:hAnsi="Times New Roman" w:cs="Times New Roman"/>
          <w:sz w:val="28"/>
          <w:szCs w:val="28"/>
        </w:rPr>
        <w:t xml:space="preserve"> </w:t>
      </w:r>
      <w:r w:rsidR="0020768A">
        <w:rPr>
          <w:rFonts w:ascii="Times New Roman" w:hAnsi="Times New Roman" w:cs="Times New Roman"/>
          <w:sz w:val="28"/>
          <w:szCs w:val="28"/>
        </w:rPr>
        <w:t xml:space="preserve">(далее – СВО) </w:t>
      </w:r>
      <w:r w:rsidRPr="00526BC2">
        <w:rPr>
          <w:rFonts w:ascii="Times New Roman" w:hAnsi="Times New Roman" w:cs="Times New Roman"/>
          <w:sz w:val="28"/>
          <w:szCs w:val="28"/>
        </w:rPr>
        <w:t xml:space="preserve">на каждого ребенка. </w:t>
      </w:r>
    </w:p>
    <w:p w14:paraId="015BA404" w14:textId="433F8130" w:rsidR="00526BC2" w:rsidRPr="00526BC2" w:rsidRDefault="00526BC2" w:rsidP="00526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BC2">
        <w:rPr>
          <w:rFonts w:ascii="Times New Roman" w:hAnsi="Times New Roman" w:cs="Times New Roman"/>
          <w:sz w:val="28"/>
          <w:szCs w:val="28"/>
        </w:rPr>
        <w:t xml:space="preserve">Единовременная денежная выплата выплачивается супруге погибшего (умершего) участника </w:t>
      </w:r>
      <w:r w:rsidR="0020768A">
        <w:rPr>
          <w:rFonts w:ascii="Times New Roman" w:hAnsi="Times New Roman" w:cs="Times New Roman"/>
          <w:sz w:val="28"/>
          <w:szCs w:val="28"/>
        </w:rPr>
        <w:t>СВО</w:t>
      </w:r>
      <w:r w:rsidRPr="00526BC2">
        <w:rPr>
          <w:rFonts w:ascii="Times New Roman" w:hAnsi="Times New Roman" w:cs="Times New Roman"/>
          <w:sz w:val="28"/>
          <w:szCs w:val="28"/>
        </w:rPr>
        <w:t xml:space="preserve"> в случае рождения у нее ребенка не позднее 9 месяцев со дня гибели (смерти) участника </w:t>
      </w:r>
      <w:r w:rsidR="0020768A">
        <w:rPr>
          <w:rFonts w:ascii="Times New Roman" w:hAnsi="Times New Roman" w:cs="Times New Roman"/>
          <w:sz w:val="28"/>
          <w:szCs w:val="28"/>
        </w:rPr>
        <w:t>СВО</w:t>
      </w:r>
      <w:r w:rsidRPr="00526BC2">
        <w:rPr>
          <w:rFonts w:ascii="Times New Roman" w:hAnsi="Times New Roman" w:cs="Times New Roman"/>
          <w:sz w:val="28"/>
          <w:szCs w:val="28"/>
        </w:rPr>
        <w:t>.</w:t>
      </w:r>
    </w:p>
    <w:p w14:paraId="33AFE640" w14:textId="337AAEFE" w:rsidR="00526BC2" w:rsidRPr="00526BC2" w:rsidRDefault="00526BC2" w:rsidP="00526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BC2">
        <w:rPr>
          <w:rFonts w:ascii="Times New Roman" w:hAnsi="Times New Roman" w:cs="Times New Roman"/>
          <w:sz w:val="28"/>
          <w:szCs w:val="28"/>
        </w:rPr>
        <w:t xml:space="preserve">Для назначения и выплаты единовременной денежной выплаты </w:t>
      </w:r>
      <w:r w:rsidR="0020768A">
        <w:rPr>
          <w:rFonts w:ascii="Times New Roman" w:hAnsi="Times New Roman" w:cs="Times New Roman"/>
          <w:sz w:val="28"/>
          <w:szCs w:val="28"/>
        </w:rPr>
        <w:t>супруге участника СВО, необходимы</w:t>
      </w:r>
      <w:r w:rsidR="0020768A" w:rsidRPr="0020768A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 w:rsidRPr="00526BC2">
        <w:rPr>
          <w:rFonts w:ascii="Times New Roman" w:hAnsi="Times New Roman" w:cs="Times New Roman"/>
          <w:sz w:val="28"/>
          <w:szCs w:val="28"/>
        </w:rPr>
        <w:t>:</w:t>
      </w:r>
    </w:p>
    <w:p w14:paraId="7E20F2F3" w14:textId="77777777" w:rsidR="00526BC2" w:rsidRPr="00526BC2" w:rsidRDefault="00526BC2" w:rsidP="00526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BC2">
        <w:rPr>
          <w:rFonts w:ascii="Times New Roman" w:hAnsi="Times New Roman" w:cs="Times New Roman"/>
          <w:sz w:val="28"/>
          <w:szCs w:val="28"/>
        </w:rPr>
        <w:t>1) паспорт или иной документ, удостоверяющий личность заявителя;</w:t>
      </w:r>
    </w:p>
    <w:p w14:paraId="5115477B" w14:textId="77777777" w:rsidR="00526BC2" w:rsidRPr="00526BC2" w:rsidRDefault="00526BC2" w:rsidP="00526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BC2">
        <w:rPr>
          <w:rFonts w:ascii="Times New Roman" w:hAnsi="Times New Roman" w:cs="Times New Roman"/>
          <w:sz w:val="28"/>
          <w:szCs w:val="28"/>
        </w:rPr>
        <w:t xml:space="preserve">2) свидетельство о браке; </w:t>
      </w:r>
    </w:p>
    <w:p w14:paraId="38640AD5" w14:textId="77777777" w:rsidR="00526BC2" w:rsidRPr="00526BC2" w:rsidRDefault="00526BC2" w:rsidP="00526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BC2">
        <w:rPr>
          <w:rFonts w:ascii="Times New Roman" w:hAnsi="Times New Roman" w:cs="Times New Roman"/>
          <w:sz w:val="28"/>
          <w:szCs w:val="28"/>
        </w:rPr>
        <w:t>3) свидетельство о рождении ребенка;</w:t>
      </w:r>
    </w:p>
    <w:p w14:paraId="71005C5A" w14:textId="5440B800" w:rsidR="00526BC2" w:rsidRPr="00526BC2" w:rsidRDefault="00526BC2" w:rsidP="00526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BC2">
        <w:rPr>
          <w:rFonts w:ascii="Times New Roman" w:hAnsi="Times New Roman" w:cs="Times New Roman"/>
          <w:sz w:val="28"/>
          <w:szCs w:val="28"/>
        </w:rPr>
        <w:t xml:space="preserve">4) документ, подтверждающий участие в </w:t>
      </w:r>
      <w:r w:rsidR="0020768A">
        <w:rPr>
          <w:rFonts w:ascii="Times New Roman" w:hAnsi="Times New Roman" w:cs="Times New Roman"/>
          <w:sz w:val="28"/>
          <w:szCs w:val="28"/>
        </w:rPr>
        <w:t>СВО</w:t>
      </w:r>
      <w:r w:rsidRPr="00526BC2">
        <w:rPr>
          <w:rFonts w:ascii="Times New Roman" w:hAnsi="Times New Roman" w:cs="Times New Roman"/>
          <w:sz w:val="28"/>
          <w:szCs w:val="28"/>
        </w:rPr>
        <w:t>.</w:t>
      </w:r>
    </w:p>
    <w:p w14:paraId="35E3D3C5" w14:textId="1013BF82" w:rsidR="00526BC2" w:rsidRPr="00526BC2" w:rsidRDefault="00526BC2" w:rsidP="00526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BC2">
        <w:rPr>
          <w:rFonts w:ascii="Times New Roman" w:hAnsi="Times New Roman" w:cs="Times New Roman"/>
          <w:sz w:val="28"/>
          <w:szCs w:val="28"/>
        </w:rPr>
        <w:t xml:space="preserve">Супруга погибшего (умершего) участника </w:t>
      </w:r>
      <w:r w:rsidR="0020768A">
        <w:rPr>
          <w:rFonts w:ascii="Times New Roman" w:hAnsi="Times New Roman" w:cs="Times New Roman"/>
          <w:sz w:val="28"/>
          <w:szCs w:val="28"/>
        </w:rPr>
        <w:t>СВО</w:t>
      </w:r>
      <w:r w:rsidRPr="00526BC2">
        <w:rPr>
          <w:rFonts w:ascii="Times New Roman" w:hAnsi="Times New Roman" w:cs="Times New Roman"/>
          <w:sz w:val="28"/>
          <w:szCs w:val="28"/>
        </w:rPr>
        <w:t xml:space="preserve"> дополнительно ко всем документам, представляет свидетельство о смерти участника </w:t>
      </w:r>
      <w:r w:rsidR="0020768A">
        <w:rPr>
          <w:rFonts w:ascii="Times New Roman" w:hAnsi="Times New Roman" w:cs="Times New Roman"/>
          <w:sz w:val="28"/>
          <w:szCs w:val="28"/>
        </w:rPr>
        <w:t>СВО</w:t>
      </w:r>
      <w:r w:rsidRPr="00526BC2">
        <w:rPr>
          <w:rFonts w:ascii="Times New Roman" w:hAnsi="Times New Roman" w:cs="Times New Roman"/>
          <w:sz w:val="28"/>
          <w:szCs w:val="28"/>
        </w:rPr>
        <w:t xml:space="preserve"> и документ, подтверждающий гибель участника специальной военной операции при выполнении задач в ходе специальной военной операции, либо копия заключения военно-врачебной комиссии, подтверждающего, что смерть участника специальной военной операции наступила вследствие увечья (ранения, травмы, </w:t>
      </w:r>
      <w:r w:rsidRPr="00526BC2">
        <w:rPr>
          <w:rFonts w:ascii="Times New Roman" w:hAnsi="Times New Roman" w:cs="Times New Roman"/>
          <w:sz w:val="28"/>
          <w:szCs w:val="28"/>
        </w:rPr>
        <w:lastRenderedPageBreak/>
        <w:t>контузии), полученного им при выполнении задач в ходе специальной военной операции.</w:t>
      </w:r>
    </w:p>
    <w:p w14:paraId="53CFA9D8" w14:textId="77777777" w:rsidR="0020768A" w:rsidRDefault="0020768A" w:rsidP="00207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33B">
        <w:rPr>
          <w:rFonts w:ascii="Times New Roman" w:hAnsi="Times New Roman" w:cs="Times New Roman"/>
          <w:sz w:val="28"/>
          <w:szCs w:val="28"/>
        </w:rPr>
        <w:t xml:space="preserve">Более подробную информацию можно получить в </w:t>
      </w:r>
      <w:r>
        <w:rPr>
          <w:rFonts w:ascii="Times New Roman" w:hAnsi="Times New Roman" w:cs="Times New Roman"/>
          <w:sz w:val="28"/>
          <w:szCs w:val="28"/>
        </w:rPr>
        <w:t>управлении труда и социальной защиты населения</w:t>
      </w:r>
      <w:r w:rsidRPr="0020633B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>
        <w:rPr>
          <w:rFonts w:ascii="Times New Roman" w:hAnsi="Times New Roman" w:cs="Times New Roman"/>
          <w:sz w:val="28"/>
          <w:szCs w:val="28"/>
        </w:rPr>
        <w:t>еоргиевского муниципального округа Ставропольского края</w:t>
      </w:r>
      <w:r w:rsidRPr="0020633B">
        <w:rPr>
          <w:rFonts w:ascii="Times New Roman" w:hAnsi="Times New Roman" w:cs="Times New Roman"/>
          <w:sz w:val="28"/>
          <w:szCs w:val="28"/>
        </w:rPr>
        <w:t xml:space="preserve"> по адресу: г. Георгиевск, ул. Тургенева, д. 26/1, по телефону 8(87951) 3-55-21.</w:t>
      </w:r>
    </w:p>
    <w:p w14:paraId="444FBE4A" w14:textId="77777777" w:rsidR="00003C0E" w:rsidRDefault="00003C0E" w:rsidP="00207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A46EA0" w14:textId="77777777" w:rsidR="00003C0E" w:rsidRDefault="00003C0E" w:rsidP="00207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03C0E" w:rsidSect="00526BC2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E2"/>
    <w:rsid w:val="00001D57"/>
    <w:rsid w:val="00003C0E"/>
    <w:rsid w:val="000343E8"/>
    <w:rsid w:val="0009183B"/>
    <w:rsid w:val="00116934"/>
    <w:rsid w:val="001456E1"/>
    <w:rsid w:val="00190AB6"/>
    <w:rsid w:val="001E2E68"/>
    <w:rsid w:val="0020633B"/>
    <w:rsid w:val="0020768A"/>
    <w:rsid w:val="00227F93"/>
    <w:rsid w:val="00284DA2"/>
    <w:rsid w:val="00296771"/>
    <w:rsid w:val="00321BDB"/>
    <w:rsid w:val="003F7BDD"/>
    <w:rsid w:val="004074B1"/>
    <w:rsid w:val="00482ACE"/>
    <w:rsid w:val="00526BC2"/>
    <w:rsid w:val="00577021"/>
    <w:rsid w:val="00590544"/>
    <w:rsid w:val="00597BD0"/>
    <w:rsid w:val="005B7E34"/>
    <w:rsid w:val="00600AE2"/>
    <w:rsid w:val="0060128C"/>
    <w:rsid w:val="006A4D86"/>
    <w:rsid w:val="006B1932"/>
    <w:rsid w:val="007E4B39"/>
    <w:rsid w:val="007E7245"/>
    <w:rsid w:val="008B2BC5"/>
    <w:rsid w:val="008C6F45"/>
    <w:rsid w:val="00900EE8"/>
    <w:rsid w:val="0092035E"/>
    <w:rsid w:val="0092253A"/>
    <w:rsid w:val="00946AEB"/>
    <w:rsid w:val="009C5706"/>
    <w:rsid w:val="00B17063"/>
    <w:rsid w:val="00B41575"/>
    <w:rsid w:val="00BB186C"/>
    <w:rsid w:val="00BE4112"/>
    <w:rsid w:val="00CA4567"/>
    <w:rsid w:val="00D77BC2"/>
    <w:rsid w:val="00D80077"/>
    <w:rsid w:val="00DA3091"/>
    <w:rsid w:val="00DF20AA"/>
    <w:rsid w:val="00E61D9D"/>
    <w:rsid w:val="00F0671C"/>
    <w:rsid w:val="00FA38C2"/>
    <w:rsid w:val="00FC3529"/>
    <w:rsid w:val="00FE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6A5FA"/>
  <w15:chartTrackingRefBased/>
  <w15:docId w15:val="{2265667F-88A9-48D7-8D76-B8CF6A18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713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E7138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32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41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88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090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CD22F-85BC-413A-AE38-E3E46638A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OSPG</dc:creator>
  <cp:keywords/>
  <dc:description/>
  <cp:lastModifiedBy>User1</cp:lastModifiedBy>
  <cp:revision>3</cp:revision>
  <cp:lastPrinted>2025-07-28T10:07:00Z</cp:lastPrinted>
  <dcterms:created xsi:type="dcterms:W3CDTF">2024-04-05T06:07:00Z</dcterms:created>
  <dcterms:modified xsi:type="dcterms:W3CDTF">2025-07-28T10:07:00Z</dcterms:modified>
</cp:coreProperties>
</file>